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11" w:rsidRPr="00917811" w:rsidRDefault="00917811" w:rsidP="00917811">
      <w:pPr>
        <w:spacing w:before="90" w:after="90" w:line="300" w:lineRule="atLeast"/>
        <w:jc w:val="both"/>
        <w:outlineLvl w:val="1"/>
        <w:rPr>
          <w:rFonts w:ascii="Arial" w:eastAsia="Times New Roman" w:hAnsi="Arial" w:cs="Arial"/>
          <w:caps/>
          <w:color w:val="FE6001"/>
          <w:sz w:val="27"/>
          <w:szCs w:val="27"/>
          <w:lang w:eastAsia="it-IT"/>
        </w:rPr>
      </w:pPr>
      <w:r w:rsidRPr="00917811">
        <w:rPr>
          <w:rFonts w:ascii="Arial" w:eastAsia="Times New Roman" w:hAnsi="Arial" w:cs="Arial"/>
          <w:caps/>
          <w:color w:val="FE6001"/>
          <w:sz w:val="27"/>
          <w:szCs w:val="27"/>
          <w:lang w:eastAsia="it-IT"/>
        </w:rPr>
        <w:fldChar w:fldCharType="begin"/>
      </w:r>
      <w:r w:rsidRPr="00917811">
        <w:rPr>
          <w:rFonts w:ascii="Arial" w:eastAsia="Times New Roman" w:hAnsi="Arial" w:cs="Arial"/>
          <w:caps/>
          <w:color w:val="FE6001"/>
          <w:sz w:val="27"/>
          <w:szCs w:val="27"/>
          <w:lang w:eastAsia="it-IT"/>
        </w:rPr>
        <w:instrText xml:space="preserve"> HYPERLINK "http://www.milanoristorazione.it/notizie-eventi/news/1652-assemblee-sindacali-12-13-novembre-2018-servizio-di-refezione-scolastica" </w:instrText>
      </w:r>
      <w:r w:rsidRPr="00917811">
        <w:rPr>
          <w:rFonts w:ascii="Arial" w:eastAsia="Times New Roman" w:hAnsi="Arial" w:cs="Arial"/>
          <w:caps/>
          <w:color w:val="FE6001"/>
          <w:sz w:val="27"/>
          <w:szCs w:val="27"/>
          <w:lang w:eastAsia="it-IT"/>
        </w:rPr>
        <w:fldChar w:fldCharType="separate"/>
      </w:r>
      <w:r w:rsidRPr="00917811">
        <w:rPr>
          <w:rFonts w:ascii="Arial" w:eastAsia="Times New Roman" w:hAnsi="Arial" w:cs="Arial"/>
          <w:caps/>
          <w:color w:val="FE6001"/>
          <w:sz w:val="27"/>
          <w:szCs w:val="27"/>
          <w:u w:val="single"/>
          <w:lang w:eastAsia="it-IT"/>
        </w:rPr>
        <w:t>ASSEMBLEE SINDACALI 12-13 NOVEMBRE 2018 – SERVIZIO DI REFEZIONE SCOLASTICA</w:t>
      </w:r>
      <w:r w:rsidRPr="00917811">
        <w:rPr>
          <w:rFonts w:ascii="Arial" w:eastAsia="Times New Roman" w:hAnsi="Arial" w:cs="Arial"/>
          <w:caps/>
          <w:color w:val="FE6001"/>
          <w:sz w:val="27"/>
          <w:szCs w:val="27"/>
          <w:lang w:eastAsia="it-IT"/>
        </w:rPr>
        <w:fldChar w:fldCharType="end"/>
      </w:r>
    </w:p>
    <w:p w:rsidR="00917811" w:rsidRPr="00917811" w:rsidRDefault="00917811" w:rsidP="00917811">
      <w:pPr>
        <w:spacing w:after="0" w:line="270" w:lineRule="atLeast"/>
        <w:ind w:left="720"/>
        <w:jc w:val="both"/>
        <w:rPr>
          <w:rFonts w:ascii="Helvetica" w:eastAsia="Times New Roman" w:hAnsi="Helvetica" w:cs="Helvetica"/>
          <w:color w:val="CCCCCC"/>
          <w:sz w:val="20"/>
          <w:szCs w:val="20"/>
          <w:lang w:eastAsia="it-IT"/>
        </w:rPr>
      </w:pPr>
      <w:r w:rsidRPr="00917811">
        <w:rPr>
          <w:rFonts w:ascii="Helvetica" w:eastAsia="Times New Roman" w:hAnsi="Helvetica" w:cs="Helvetica"/>
          <w:color w:val="CCCCCC"/>
          <w:sz w:val="20"/>
          <w:szCs w:val="20"/>
          <w:lang w:eastAsia="it-IT"/>
        </w:rPr>
        <w:t>Categoria: </w:t>
      </w:r>
      <w:hyperlink r:id="rId5" w:history="1">
        <w:r w:rsidRPr="00917811">
          <w:rPr>
            <w:rFonts w:ascii="Helvetica" w:eastAsia="Times New Roman" w:hAnsi="Helvetica" w:cs="Helvetica"/>
            <w:color w:val="FE6001"/>
            <w:sz w:val="20"/>
            <w:szCs w:val="20"/>
            <w:u w:val="single"/>
            <w:lang w:eastAsia="it-IT"/>
          </w:rPr>
          <w:t>News</w:t>
        </w:r>
      </w:hyperlink>
    </w:p>
    <w:p w:rsidR="00917811" w:rsidRPr="00917811" w:rsidRDefault="00917811" w:rsidP="00917811">
      <w:pPr>
        <w:spacing w:after="0" w:line="270" w:lineRule="atLeast"/>
        <w:ind w:left="720"/>
        <w:jc w:val="both"/>
        <w:rPr>
          <w:rFonts w:ascii="Helvetica" w:eastAsia="Times New Roman" w:hAnsi="Helvetica" w:cs="Helvetica"/>
          <w:color w:val="CCCCCC"/>
          <w:sz w:val="20"/>
          <w:szCs w:val="20"/>
          <w:lang w:eastAsia="it-IT"/>
        </w:rPr>
      </w:pPr>
      <w:r w:rsidRPr="00917811">
        <w:rPr>
          <w:rFonts w:ascii="Helvetica" w:eastAsia="Times New Roman" w:hAnsi="Helvetica" w:cs="Helvetica"/>
          <w:color w:val="CCCCCC"/>
          <w:sz w:val="20"/>
          <w:szCs w:val="20"/>
          <w:lang w:eastAsia="it-IT"/>
        </w:rPr>
        <w:t xml:space="preserve"> Pubblicato 06 </w:t>
      </w:r>
      <w:proofErr w:type="gramStart"/>
      <w:r w:rsidRPr="00917811">
        <w:rPr>
          <w:rFonts w:ascii="Helvetica" w:eastAsia="Times New Roman" w:hAnsi="Helvetica" w:cs="Helvetica"/>
          <w:color w:val="CCCCCC"/>
          <w:sz w:val="20"/>
          <w:szCs w:val="20"/>
          <w:lang w:eastAsia="it-IT"/>
        </w:rPr>
        <w:t>Novembre</w:t>
      </w:r>
      <w:proofErr w:type="gramEnd"/>
      <w:r w:rsidRPr="00917811">
        <w:rPr>
          <w:rFonts w:ascii="Helvetica" w:eastAsia="Times New Roman" w:hAnsi="Helvetica" w:cs="Helvetica"/>
          <w:color w:val="CCCCCC"/>
          <w:sz w:val="20"/>
          <w:szCs w:val="20"/>
          <w:lang w:eastAsia="it-IT"/>
        </w:rPr>
        <w:t xml:space="preserve"> 2018</w:t>
      </w:r>
    </w:p>
    <w:p w:rsidR="00917811" w:rsidRPr="00917811" w:rsidRDefault="00917811" w:rsidP="00917811">
      <w:pPr>
        <w:spacing w:before="135" w:after="135" w:line="240" w:lineRule="auto"/>
        <w:ind w:left="405" w:righ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Con la presente vi comunichiamo di aver appreso in data 31 ottobre 2018 dalle OO.SS. che nelle date </w:t>
      </w:r>
      <w:r w:rsidRPr="0091781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t-IT"/>
        </w:rPr>
        <w:t>12 e 13 novembre 2018</w:t>
      </w:r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 si svolgeranno due assemblee sindacali dalle ore 08.30 alle ore 12.30 che coinvolgeranno il personale di Milano Ristorazione.</w:t>
      </w:r>
    </w:p>
    <w:p w:rsidR="00917811" w:rsidRPr="00917811" w:rsidRDefault="00917811" w:rsidP="00917811">
      <w:pPr>
        <w:spacing w:before="135" w:after="135" w:line="240" w:lineRule="auto"/>
        <w:ind w:left="405" w:righ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In data </w:t>
      </w:r>
      <w:r w:rsidRPr="0091781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t-IT"/>
        </w:rPr>
        <w:t>12 novembre 2018</w:t>
      </w:r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 saranno coinvolti i centri cucina e i nidi di area 1 e 4.</w:t>
      </w:r>
    </w:p>
    <w:p w:rsidR="00917811" w:rsidRPr="00917811" w:rsidRDefault="00917811" w:rsidP="00917811">
      <w:pPr>
        <w:spacing w:before="135" w:after="135" w:line="240" w:lineRule="auto"/>
        <w:ind w:left="405" w:righ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In data </w:t>
      </w:r>
      <w:r w:rsidRPr="0091781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t-IT"/>
        </w:rPr>
        <w:t>13 novembre 2018</w:t>
      </w:r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 invece i centri cucina e i nidi di area 2 e 3.</w:t>
      </w:r>
    </w:p>
    <w:p w:rsidR="00917811" w:rsidRPr="00917811" w:rsidRDefault="00917811" w:rsidP="00917811">
      <w:pPr>
        <w:spacing w:before="135" w:after="135" w:line="240" w:lineRule="auto"/>
        <w:ind w:left="405" w:righ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hyperlink r:id="rId6" w:tgtFrame="_self" w:history="1">
        <w:r w:rsidRPr="00917811">
          <w:rPr>
            <w:rFonts w:ascii="Times New Roman" w:eastAsia="Times New Roman" w:hAnsi="Times New Roman" w:cs="Times New Roman"/>
            <w:color w:val="FE6001"/>
            <w:sz w:val="20"/>
            <w:szCs w:val="20"/>
            <w:u w:val="single"/>
            <w:lang w:eastAsia="it-IT"/>
          </w:rPr>
          <w:t>Scarica qui</w:t>
        </w:r>
      </w:hyperlink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 il file con indicato, per ogni tipologia di utenza, l’area di appartenenza.</w:t>
      </w:r>
    </w:p>
    <w:p w:rsidR="00917811" w:rsidRPr="00917811" w:rsidRDefault="00917811" w:rsidP="00917811">
      <w:pPr>
        <w:spacing w:before="135" w:after="135" w:line="240" w:lineRule="auto"/>
        <w:ind w:left="405" w:righ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Nel giorno dell’assemblea il pasto sarà così composto:</w:t>
      </w:r>
    </w:p>
    <w:p w:rsidR="00917811" w:rsidRPr="00917811" w:rsidRDefault="00917811" w:rsidP="00917811">
      <w:pPr>
        <w:numPr>
          <w:ilvl w:val="0"/>
          <w:numId w:val="1"/>
        </w:numPr>
        <w:spacing w:before="100" w:beforeAutospacing="1" w:after="100" w:afterAutospacing="1" w:line="270" w:lineRule="atLeast"/>
        <w:ind w:left="64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917811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due tramezzini farciti con mozzarella e pomodoro;</w:t>
      </w:r>
    </w:p>
    <w:p w:rsidR="00917811" w:rsidRPr="00917811" w:rsidRDefault="00917811" w:rsidP="00917811">
      <w:pPr>
        <w:numPr>
          <w:ilvl w:val="0"/>
          <w:numId w:val="1"/>
        </w:numPr>
        <w:spacing w:before="100" w:beforeAutospacing="1" w:after="100" w:afterAutospacing="1" w:line="270" w:lineRule="atLeast"/>
        <w:ind w:left="64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917811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budino al cacao equosolidale.</w:t>
      </w:r>
    </w:p>
    <w:p w:rsidR="00917811" w:rsidRPr="00917811" w:rsidRDefault="00917811" w:rsidP="00917811">
      <w:pPr>
        <w:spacing w:before="135" w:after="135" w:line="240" w:lineRule="auto"/>
        <w:ind w:left="405" w:righ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Vista l’eccezionalità dell’evento, </w:t>
      </w:r>
      <w:r w:rsidRPr="0091781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t-IT"/>
        </w:rPr>
        <w:t>non saranno erogate le diete speciali sanitarie ed etico-religiose</w:t>
      </w:r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 sia perché al momento non è disponibile un prodotto che possa essere somministrato a tutti gli utenti con dieta speciale, sia soprattutto perché il personale che quotidianamente si occupa della preparazione, confezionamento e identificazione delle diete speciali sarà appunto in assemblea e quindi non disponibile.</w:t>
      </w:r>
    </w:p>
    <w:p w:rsidR="00917811" w:rsidRPr="00917811" w:rsidRDefault="00917811" w:rsidP="00917811">
      <w:pPr>
        <w:spacing w:before="135" w:after="135" w:line="240" w:lineRule="auto"/>
        <w:ind w:left="405" w:righ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Nel giorno dell’assemblea, per le scuole aderenti, verrà sospeso il progetto “</w:t>
      </w:r>
      <w:r w:rsidRPr="0091781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it-IT"/>
        </w:rPr>
        <w:t>Frutta a metà mattina</w:t>
      </w:r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”.</w:t>
      </w:r>
    </w:p>
    <w:p w:rsidR="00917811" w:rsidRPr="00917811" w:rsidRDefault="00917811" w:rsidP="00917811">
      <w:pPr>
        <w:spacing w:before="135" w:after="135" w:line="240" w:lineRule="auto"/>
        <w:ind w:left="405" w:righ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Per quanto riguarda gli utenti dei nidi d’infanzia, come di consueto, sarà garantito il menu di emergenza per tutti.</w:t>
      </w:r>
    </w:p>
    <w:p w:rsidR="00917811" w:rsidRPr="00917811" w:rsidRDefault="00917811" w:rsidP="00917811">
      <w:pPr>
        <w:spacing w:before="135" w:after="135" w:line="240" w:lineRule="auto"/>
        <w:ind w:left="405" w:righ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Precisiamo che tutte le Direzioni e Segreterie scolastiche, Unità Educative e Direzioni dei nidi accreditati sono state informate.</w:t>
      </w:r>
    </w:p>
    <w:p w:rsidR="00917811" w:rsidRPr="00917811" w:rsidRDefault="00917811" w:rsidP="00917811">
      <w:pPr>
        <w:spacing w:before="135" w:after="135" w:line="240" w:lineRule="auto"/>
        <w:ind w:left="405" w:righ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Saranno garantiti i servizi di ristorazione per le RSA, le Case Vacanza, i CMA ed i CDD.</w:t>
      </w:r>
    </w:p>
    <w:p w:rsidR="00917811" w:rsidRPr="00917811" w:rsidRDefault="00917811" w:rsidP="00917811">
      <w:pPr>
        <w:spacing w:before="135" w:after="135" w:line="240" w:lineRule="auto"/>
        <w:ind w:left="405" w:righ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917811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Siamo spiacenti del disagio causato, ma non possiamo interferire con i diritti che spettano ai lavoratori.</w:t>
      </w:r>
    </w:p>
    <w:p w:rsidR="00D91F7A" w:rsidRDefault="00D91F7A">
      <w:bookmarkStart w:id="0" w:name="_GoBack"/>
      <w:bookmarkEnd w:id="0"/>
    </w:p>
    <w:sectPr w:rsidR="00D91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A1638"/>
    <w:multiLevelType w:val="multilevel"/>
    <w:tmpl w:val="38F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1"/>
    <w:rsid w:val="00917811"/>
    <w:rsid w:val="00AB4D9A"/>
    <w:rsid w:val="00D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3905B-9F3B-40A6-8DAB-97471207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anoristorazione.it/files/Riepilogo_Elenco_scuole_con_area_di_appartenza_1.pdf" TargetMode="External"/><Relationship Id="rId5" Type="http://schemas.openxmlformats.org/officeDocument/2006/relationships/hyperlink" Target="http://www.milanoristorazione.it/notizie-eventi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.</dc:creator>
  <cp:keywords/>
  <dc:description/>
  <cp:lastModifiedBy>Manuela .</cp:lastModifiedBy>
  <cp:revision>1</cp:revision>
  <dcterms:created xsi:type="dcterms:W3CDTF">2018-11-11T15:45:00Z</dcterms:created>
  <dcterms:modified xsi:type="dcterms:W3CDTF">2018-11-11T15:45:00Z</dcterms:modified>
</cp:coreProperties>
</file>